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B16F08">
        <w:rPr>
          <w:rFonts w:ascii="Times New Roman" w:hAnsi="Times New Roman" w:cs="Times New Roman"/>
          <w:sz w:val="28"/>
          <w:szCs w:val="28"/>
        </w:rPr>
        <w:t>60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16F08">
        <w:rPr>
          <w:rFonts w:ascii="Times New Roman" w:hAnsi="Times New Roman" w:cs="Times New Roman"/>
          <w:sz w:val="28"/>
          <w:szCs w:val="28"/>
        </w:rPr>
        <w:t>11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6F08" w:rsidRPr="00B16F08">
        <w:rPr>
          <w:rFonts w:ascii="Times New Roman" w:hAnsi="Times New Roman" w:cs="Times New Roman"/>
          <w:b/>
          <w:color w:val="000000"/>
          <w:sz w:val="28"/>
          <w:szCs w:val="28"/>
        </w:rPr>
        <w:t>заверш</w:t>
      </w:r>
      <w:r w:rsidR="00B16F08">
        <w:rPr>
          <w:rFonts w:ascii="Times New Roman" w:hAnsi="Times New Roman" w:cs="Times New Roman"/>
          <w:b/>
          <w:color w:val="000000"/>
          <w:sz w:val="28"/>
          <w:szCs w:val="28"/>
        </w:rPr>
        <w:t>ении</w:t>
      </w:r>
      <w:r w:rsidR="00B16F08" w:rsidRPr="00B16F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публикаци</w:t>
      </w:r>
      <w:r w:rsidR="00B16F08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16F08" w:rsidRPr="00B16F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итоговых оценок </w:t>
      </w:r>
      <w:r w:rsidR="00B16F08">
        <w:rPr>
          <w:rFonts w:ascii="Times New Roman" w:hAnsi="Times New Roman" w:cs="Times New Roman"/>
          <w:b/>
          <w:color w:val="000000"/>
          <w:sz w:val="28"/>
          <w:szCs w:val="28"/>
        </w:rPr>
        <w:t>по всем предметам</w:t>
      </w:r>
    </w:p>
    <w:bookmarkEnd w:id="0"/>
    <w:p w:rsidR="00B16F08" w:rsidRDefault="00B16F08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08" w:rsidRDefault="00F048FE" w:rsidP="00B16F08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16F08">
        <w:rPr>
          <w:rStyle w:val="fontstyle01"/>
        </w:rPr>
        <w:t>9133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B16F08">
        <w:rPr>
          <w:rStyle w:val="fontstyle01"/>
        </w:rPr>
        <w:t>6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16F08">
        <w:rPr>
          <w:rStyle w:val="fontstyle01"/>
        </w:rPr>
        <w:t>11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16F08">
        <w:rPr>
          <w:rStyle w:val="fontstyle01"/>
        </w:rPr>
        <w:t>сообщает, что</w:t>
      </w:r>
      <w:r w:rsidR="00B16F08">
        <w:rPr>
          <w:rStyle w:val="fontstyle01"/>
        </w:rPr>
        <w:t xml:space="preserve"> </w:t>
      </w:r>
      <w:r w:rsidR="00B16F08">
        <w:rPr>
          <w:rStyle w:val="fontstyle01"/>
        </w:rPr>
        <w:t>необходимо в срок не позднее 13.06.2025 в региональной информационной</w:t>
      </w:r>
      <w:r w:rsidR="00B16F08">
        <w:rPr>
          <w:rStyle w:val="fontstyle01"/>
        </w:rPr>
        <w:t xml:space="preserve"> </w:t>
      </w:r>
      <w:r w:rsidR="00B16F08">
        <w:rPr>
          <w:rStyle w:val="fontstyle01"/>
        </w:rPr>
        <w:t>системе «Электронное образование Дагестана» (далее – система, РИС «ЭОД»)</w:t>
      </w:r>
      <w:r w:rsidR="00B16F08">
        <w:rPr>
          <w:rStyle w:val="fontstyle01"/>
        </w:rPr>
        <w:t xml:space="preserve"> </w:t>
      </w:r>
      <w:r w:rsidR="00B16F08">
        <w:rPr>
          <w:rStyle w:val="fontstyle01"/>
        </w:rPr>
        <w:t xml:space="preserve">завершить публикацию </w:t>
      </w:r>
      <w:proofErr w:type="gramStart"/>
      <w:r w:rsidR="00B16F08">
        <w:rPr>
          <w:rStyle w:val="fontstyle01"/>
        </w:rPr>
        <w:t>итоговых оценок</w:t>
      </w:r>
      <w:proofErr w:type="gramEnd"/>
      <w:r w:rsidR="00B16F08">
        <w:rPr>
          <w:rStyle w:val="fontstyle01"/>
        </w:rPr>
        <w:t xml:space="preserve"> обучающихся по всем предметам.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Обращаем ваше внимание на то, что если у учащегося отсутствует итоговая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оценка хотя бы по одному предмету, информация о наличии других итоговых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оценок в федеральную систему отчетности не передается.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Вместе с этим сообщаем, что в системе выявлено более 10 тысяч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учеников, достигших 15 лет, у которых в качестве основного документа,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удостоверяющего личность, указано свидетельство о рождении, хотя, согласно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возрасту, должны быть указаны паспортные данные. 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Кроме того, более 2 тысяч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обучающихся </w:t>
      </w:r>
      <w:r>
        <w:rPr>
          <w:rStyle w:val="fontstyle01"/>
        </w:rPr>
        <w:t xml:space="preserve">по РД </w:t>
      </w:r>
      <w:r>
        <w:rPr>
          <w:rStyle w:val="fontstyle01"/>
        </w:rPr>
        <w:t>имеют некорректные данные о дате рождения, по которым их</w:t>
      </w:r>
      <w:r>
        <w:rPr>
          <w:rStyle w:val="fontstyle01"/>
        </w:rPr>
        <w:t xml:space="preserve"> </w:t>
      </w:r>
      <w:r>
        <w:rPr>
          <w:rStyle w:val="fontstyle01"/>
        </w:rPr>
        <w:t>возраст составляет более 20 лет, что вероятнее всего является ошибкой.</w:t>
      </w:r>
    </w:p>
    <w:p w:rsidR="00B43E49" w:rsidRDefault="00B16F08" w:rsidP="00B16F0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вышеизложенным, в целях обеспечения достоверности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актуальности информации, содержащейся в региональной витрине данных об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образовании, необходимо провести сверку сведений в РИС «ЭОД» и внести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требуемые корректировки в возможно короткий срок.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450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2025-06-11T12:31:00Z</dcterms:created>
  <dcterms:modified xsi:type="dcterms:W3CDTF">2025-06-11T12:31:00Z</dcterms:modified>
</cp:coreProperties>
</file>